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C83E69"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1EDB2BA0" w:rsidR="00757DA0" w:rsidRPr="00C83E69" w:rsidRDefault="00C83E69" w:rsidP="00C83E69">
            <w:pPr>
              <w:rPr>
                <w:rFonts w:ascii="Arial" w:hAnsi="Arial" w:cs="Arial"/>
                <w:spacing w:val="-8"/>
                <w:sz w:val="22"/>
                <w:szCs w:val="22"/>
                <w:lang w:val="lt-LT"/>
              </w:rPr>
            </w:pPr>
            <w:r w:rsidRPr="00C83E69">
              <w:rPr>
                <w:rFonts w:ascii="Arial" w:hAnsi="Arial" w:cs="Arial"/>
                <w:spacing w:val="-8"/>
                <w:sz w:val="22"/>
                <w:szCs w:val="22"/>
                <w:lang w:val="lt-LT"/>
              </w:rPr>
              <w:t>Neišardytų, nepjaustytų vagonų, šilumvežių su aširačiais</w:t>
            </w:r>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4D0AB544" w:rsidR="00757DA0" w:rsidRPr="001165D8" w:rsidRDefault="00C83E69" w:rsidP="00757DA0">
            <w:pPr>
              <w:ind w:right="-27"/>
              <w:rPr>
                <w:rFonts w:ascii="Arial" w:hAnsi="Arial" w:cs="Arial"/>
                <w:bCs/>
                <w:sz w:val="22"/>
                <w:szCs w:val="22"/>
                <w:lang w:eastAsia="lt-LT"/>
              </w:rPr>
            </w:pPr>
            <w:r>
              <w:rPr>
                <w:rFonts w:ascii="Arial" w:hAnsi="Arial" w:cs="Arial"/>
                <w:bCs/>
                <w:sz w:val="22"/>
                <w:szCs w:val="22"/>
                <w:lang w:eastAsia="lt-LT"/>
              </w:rPr>
              <w:t>24</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C83E69"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16A0E964" w:rsidR="00C83E69" w:rsidRPr="001165D8" w:rsidRDefault="00C83E69" w:rsidP="00C83E69">
            <w:pPr>
              <w:jc w:val="center"/>
              <w:rPr>
                <w:rFonts w:ascii="Arial" w:hAnsi="Arial" w:cs="Arial"/>
                <w:sz w:val="22"/>
                <w:szCs w:val="22"/>
              </w:rPr>
            </w:pPr>
            <w:r>
              <w:rPr>
                <w:rFonts w:ascii="Arial" w:hAnsi="Arial" w:cs="Arial"/>
                <w:sz w:val="22"/>
                <w:szCs w:val="22"/>
              </w:rPr>
              <w:t>24</w:t>
            </w:r>
          </w:p>
        </w:tc>
        <w:tc>
          <w:tcPr>
            <w:tcW w:w="926" w:type="pct"/>
            <w:tcBorders>
              <w:top w:val="single" w:sz="4" w:space="0" w:color="auto"/>
              <w:left w:val="nil"/>
              <w:bottom w:val="single" w:sz="4" w:space="0" w:color="auto"/>
              <w:right w:val="single" w:sz="4" w:space="0" w:color="auto"/>
            </w:tcBorders>
            <w:vAlign w:val="center"/>
          </w:tcPr>
          <w:p w14:paraId="53CB01FE" w14:textId="35260BAA" w:rsidR="00C83E69" w:rsidRPr="00296679" w:rsidRDefault="00C83E69" w:rsidP="00C83E69">
            <w:pPr>
              <w:jc w:val="center"/>
              <w:rPr>
                <w:rFonts w:ascii="Arial" w:hAnsi="Arial" w:cs="Arial"/>
                <w:sz w:val="22"/>
                <w:szCs w:val="22"/>
              </w:rPr>
            </w:pPr>
            <w:r>
              <w:rPr>
                <w:rFonts w:ascii="Calibri" w:hAnsi="Calibri" w:cs="Calibri"/>
                <w:b/>
                <w:bCs/>
                <w:sz w:val="22"/>
                <w:szCs w:val="22"/>
              </w:rPr>
              <w:t>Vilnius</w:t>
            </w:r>
            <w:r>
              <w:rPr>
                <w:rFonts w:ascii="Calibri" w:hAnsi="Calibri" w:cs="Calibri"/>
                <w:sz w:val="22"/>
                <w:szCs w:val="22"/>
              </w:rPr>
              <w:br/>
            </w:r>
            <w:proofErr w:type="spellStart"/>
            <w:r>
              <w:rPr>
                <w:rFonts w:ascii="Calibri" w:hAnsi="Calibri" w:cs="Calibri"/>
                <w:sz w:val="22"/>
                <w:szCs w:val="22"/>
              </w:rPr>
              <w:t>Vilkpėdės</w:t>
            </w:r>
            <w:proofErr w:type="spellEnd"/>
            <w:r>
              <w:rPr>
                <w:rFonts w:ascii="Calibri" w:hAnsi="Calibri" w:cs="Calibri"/>
                <w:sz w:val="22"/>
                <w:szCs w:val="22"/>
              </w:rPr>
              <w:t xml:space="preserve"> g. 2b</w:t>
            </w:r>
          </w:p>
        </w:tc>
        <w:tc>
          <w:tcPr>
            <w:tcW w:w="1678" w:type="pct"/>
            <w:tcBorders>
              <w:top w:val="single" w:sz="4" w:space="0" w:color="auto"/>
              <w:left w:val="nil"/>
              <w:bottom w:val="single" w:sz="4" w:space="0" w:color="auto"/>
              <w:right w:val="single" w:sz="4" w:space="0" w:color="auto"/>
            </w:tcBorders>
            <w:vAlign w:val="center"/>
          </w:tcPr>
          <w:p w14:paraId="771076D0" w14:textId="2E3D0ACF" w:rsidR="00C83E69" w:rsidRPr="001165D8" w:rsidRDefault="00C83E69" w:rsidP="00C83E69">
            <w:pPr>
              <w:jc w:val="center"/>
              <w:rPr>
                <w:rFonts w:ascii="Arial" w:hAnsi="Arial" w:cs="Arial"/>
                <w:sz w:val="22"/>
                <w:szCs w:val="22"/>
              </w:rPr>
            </w:pPr>
            <w:proofErr w:type="spellStart"/>
            <w:r>
              <w:rPr>
                <w:rFonts w:ascii="Calibri" w:hAnsi="Calibri" w:cs="Calibri"/>
                <w:sz w:val="22"/>
                <w:szCs w:val="22"/>
              </w:rPr>
              <w:t>Vladislavas</w:t>
            </w:r>
            <w:proofErr w:type="spellEnd"/>
            <w:r>
              <w:rPr>
                <w:rFonts w:ascii="Calibri" w:hAnsi="Calibri" w:cs="Calibri"/>
                <w:sz w:val="22"/>
                <w:szCs w:val="22"/>
              </w:rPr>
              <w:t xml:space="preserve"> Paškevičius +370 618 58941</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C83E69" w:rsidRPr="001165D8" w:rsidRDefault="00C83E69" w:rsidP="00C83E69">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C83E69"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C83E69"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C83E69"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878F" w14:textId="77777777" w:rsidR="00037646" w:rsidRDefault="00037646" w:rsidP="00A45F01">
      <w:r>
        <w:separator/>
      </w:r>
    </w:p>
  </w:endnote>
  <w:endnote w:type="continuationSeparator" w:id="0">
    <w:p w14:paraId="31FD1D2D" w14:textId="77777777" w:rsidR="00037646" w:rsidRDefault="00037646" w:rsidP="00A45F01">
      <w:r>
        <w:continuationSeparator/>
      </w:r>
    </w:p>
  </w:endnote>
  <w:endnote w:type="continuationNotice" w:id="1">
    <w:p w14:paraId="198E0FA2" w14:textId="77777777" w:rsidR="00037646" w:rsidRDefault="00037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7976" w14:textId="77777777" w:rsidR="00037646" w:rsidRDefault="00037646" w:rsidP="00A45F01">
      <w:r>
        <w:separator/>
      </w:r>
    </w:p>
  </w:footnote>
  <w:footnote w:type="continuationSeparator" w:id="0">
    <w:p w14:paraId="104662B5" w14:textId="77777777" w:rsidR="00037646" w:rsidRDefault="00037646" w:rsidP="00A45F01">
      <w:r>
        <w:continuationSeparator/>
      </w:r>
    </w:p>
  </w:footnote>
  <w:footnote w:type="continuationNotice" w:id="1">
    <w:p w14:paraId="3CB30B29" w14:textId="77777777" w:rsidR="00037646" w:rsidRDefault="00037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646"/>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AD6"/>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00F9"/>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6283"/>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496E"/>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2255"/>
    <w:rsid w:val="009F31C9"/>
    <w:rsid w:val="009F498C"/>
    <w:rsid w:val="009F50DE"/>
    <w:rsid w:val="009F67E3"/>
    <w:rsid w:val="009F726A"/>
    <w:rsid w:val="009F7953"/>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3E69"/>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5AC"/>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2026-06-17T07:03:00Z</dcterms:created>
  <dcterms:modified xsi:type="dcterms:W3CDTF">2026-06-17T07:22:00Z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